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7500" w14:textId="77777777" w:rsidR="00AE0A12" w:rsidRDefault="00DD56E7">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CA72DF12A1824FF9B00D26E84EE95478"/>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5020F3">
            <w:rPr>
              <w:rStyle w:val="FooterChar"/>
              <w:rFonts w:ascii="Arial" w:eastAsia="Arial" w:hAnsi="Arial" w:cs="Arial"/>
              <w:b/>
              <w:sz w:val="28"/>
              <w:szCs w:val="28"/>
            </w:rPr>
            <w:t xml:space="preserve">Notice of Proposed </w:t>
          </w:r>
          <w:r w:rsidR="00EE3CCF">
            <w:rPr>
              <w:rStyle w:val="FooterChar"/>
              <w:rFonts w:ascii="Arial" w:eastAsia="Arial" w:hAnsi="Arial" w:cs="Arial"/>
              <w:b/>
              <w:sz w:val="28"/>
              <w:szCs w:val="28"/>
            </w:rPr>
            <w:t>Ordinance</w:t>
          </w:r>
        </w:sdtContent>
      </w:sdt>
      <w:r w:rsidR="007A4845">
        <w:rPr>
          <w:rStyle w:val="FooterChar"/>
          <w:rFonts w:ascii="Arial" w:eastAsia="Arial" w:hAnsi="Arial" w:cs="Arial"/>
          <w:b/>
          <w:sz w:val="28"/>
          <w:szCs w:val="28"/>
        </w:rPr>
        <w:t>, LMC Model</w:t>
      </w:r>
      <w:r w:rsidR="003D4D27">
        <w:rPr>
          <w:rStyle w:val="FooterChar"/>
          <w:rFonts w:ascii="Arial" w:eastAsia="Arial" w:hAnsi="Arial" w:cs="Arial"/>
          <w:b/>
          <w:sz w:val="28"/>
          <w:szCs w:val="28"/>
        </w:rPr>
        <w:t xml:space="preserve"> Form</w:t>
      </w:r>
    </w:p>
    <w:p w14:paraId="14904F74" w14:textId="77777777" w:rsidR="007A4845" w:rsidRPr="00637287" w:rsidRDefault="007A4845">
      <w:pPr>
        <w:rPr>
          <w:rStyle w:val="FooterChar"/>
          <w:rFonts w:eastAsia="Arial"/>
        </w:rPr>
      </w:pPr>
    </w:p>
    <w:p w14:paraId="7F44CF6E" w14:textId="37F1CEBF" w:rsidR="00EE3CCF" w:rsidRDefault="00BB2660" w:rsidP="007A4845">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 xml:space="preserve">in the </w:t>
      </w:r>
      <w:hyperlink r:id="rId8" w:history="1">
        <w:r w:rsidRPr="00292E83">
          <w:rPr>
            <w:rStyle w:val="Hyperlink"/>
            <w:i/>
            <w:sz w:val="22"/>
            <w:szCs w:val="22"/>
          </w:rPr>
          <w:t>“Meetings, Motions, Resolutions</w:t>
        </w:r>
        <w:r>
          <w:rPr>
            <w:rStyle w:val="Hyperlink"/>
            <w:i/>
            <w:sz w:val="22"/>
            <w:szCs w:val="22"/>
          </w:rPr>
          <w:t>,</w:t>
        </w:r>
        <w:r w:rsidRPr="00292E83">
          <w:rPr>
            <w:rStyle w:val="Hyperlink"/>
            <w:i/>
            <w:sz w:val="22"/>
            <w:szCs w:val="22"/>
          </w:rPr>
          <w:t xml:space="preserve"> and Ordinances”</w:t>
        </w:r>
      </w:hyperlink>
      <w:r>
        <w:rPr>
          <w:i/>
          <w:sz w:val="22"/>
          <w:szCs w:val="22"/>
        </w:rPr>
        <w:t xml:space="preserve"> chapter of the Handbook for Minnesota Cities.</w:t>
      </w:r>
    </w:p>
    <w:p w14:paraId="0DD6BB4E" w14:textId="77777777" w:rsidR="003D4D27" w:rsidRDefault="003D4D27" w:rsidP="007A4845">
      <w:pPr>
        <w:rPr>
          <w:i/>
          <w:sz w:val="22"/>
          <w:szCs w:val="22"/>
        </w:rPr>
      </w:pPr>
    </w:p>
    <w:p w14:paraId="01DC5B0F" w14:textId="77777777" w:rsidR="003D4D27" w:rsidRPr="003D4D27" w:rsidRDefault="003D4D27" w:rsidP="007A4845">
      <w:pPr>
        <w:rPr>
          <w:sz w:val="22"/>
          <w:szCs w:val="22"/>
        </w:rPr>
      </w:pPr>
    </w:p>
    <w:p w14:paraId="7D9DF901" w14:textId="77777777" w:rsidR="00EE3CCF" w:rsidRDefault="00EE3CCF" w:rsidP="00EE3CCF">
      <w:pPr>
        <w:ind w:left="720"/>
        <w:rPr>
          <w:b/>
          <w:bCs/>
        </w:rPr>
      </w:pPr>
      <w:r>
        <w:rPr>
          <w:noProof/>
          <w:sz w:val="22"/>
          <w:szCs w:val="22"/>
        </w:rPr>
        <w:drawing>
          <wp:anchor distT="0" distB="0" distL="114300" distR="114300" simplePos="0" relativeHeight="251658240" behindDoc="1" locked="0" layoutInCell="1" allowOverlap="1" wp14:anchorId="65256FD2" wp14:editId="683FBA1B">
            <wp:simplePos x="0" y="0"/>
            <wp:positionH relativeFrom="margin">
              <wp:align>left</wp:align>
            </wp:positionH>
            <wp:positionV relativeFrom="paragraph">
              <wp:posOffset>97790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b/>
          <w:bCs/>
        </w:rPr>
        <w:t>This icon marks places where the city must customize the model. They offer additional provisions, optional language, or comments for your consideration. The icon, and language you do not wish to include, should be deleted from this model before use. Make other changes, as needed, to customize the model for your city.</w:t>
      </w:r>
    </w:p>
    <w:p w14:paraId="3066A22A" w14:textId="77777777" w:rsidR="00EE3CCF" w:rsidRDefault="00EE3CCF" w:rsidP="007A4845">
      <w:pPr>
        <w:rPr>
          <w:sz w:val="22"/>
          <w:szCs w:val="22"/>
        </w:rPr>
      </w:pPr>
    </w:p>
    <w:p w14:paraId="6C67E6F8" w14:textId="77777777" w:rsidR="00EE3CCF" w:rsidRDefault="00EE3CCF" w:rsidP="007A4845">
      <w:pPr>
        <w:rPr>
          <w:sz w:val="22"/>
          <w:szCs w:val="22"/>
        </w:rPr>
      </w:pPr>
    </w:p>
    <w:p w14:paraId="69149D65" w14:textId="77777777" w:rsidR="00EE3CCF" w:rsidRDefault="00EE3CCF" w:rsidP="00EE3CCF">
      <w:pPr>
        <w:rPr>
          <w:sz w:val="22"/>
          <w:szCs w:val="22"/>
        </w:rPr>
      </w:pPr>
      <w:r>
        <w:rPr>
          <w:sz w:val="22"/>
          <w:szCs w:val="22"/>
        </w:rPr>
        <w:t>NOTICE:</w:t>
      </w:r>
    </w:p>
    <w:p w14:paraId="56E71BB5" w14:textId="77777777" w:rsidR="00EE3CCF" w:rsidRDefault="00EE3CCF" w:rsidP="00EE3CCF">
      <w:pPr>
        <w:rPr>
          <w:sz w:val="22"/>
          <w:szCs w:val="22"/>
        </w:rPr>
      </w:pPr>
    </w:p>
    <w:p w14:paraId="7B1EDDCB" w14:textId="77777777" w:rsidR="003D4D27" w:rsidRPr="003D4D27" w:rsidRDefault="003D4D27" w:rsidP="00EE3CCF">
      <w:pPr>
        <w:rPr>
          <w:i/>
          <w:sz w:val="22"/>
          <w:szCs w:val="22"/>
        </w:rPr>
      </w:pPr>
      <w:r w:rsidRPr="003D4D27">
        <w:rPr>
          <w:i/>
          <w:noProof/>
          <w:sz w:val="22"/>
          <w:szCs w:val="22"/>
        </w:rPr>
        <w:drawing>
          <wp:anchor distT="0" distB="0" distL="114300" distR="114300" simplePos="0" relativeHeight="251660288" behindDoc="1" locked="0" layoutInCell="1" allowOverlap="1" wp14:anchorId="6FD39072" wp14:editId="2259622C">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D4D27">
        <w:rPr>
          <w:i/>
          <w:sz w:val="22"/>
          <w:szCs w:val="22"/>
        </w:rPr>
        <w:t>Place the city’s name in the first and last blanks. Fill in the city’s website address in the second blank.</w:t>
      </w:r>
    </w:p>
    <w:p w14:paraId="6A2FBC4A" w14:textId="77777777" w:rsidR="003D4D27" w:rsidRDefault="003D4D27" w:rsidP="00EE3CCF">
      <w:pPr>
        <w:rPr>
          <w:sz w:val="22"/>
          <w:szCs w:val="22"/>
        </w:rPr>
      </w:pPr>
    </w:p>
    <w:p w14:paraId="4457535A" w14:textId="4840D9DA" w:rsidR="00EE3CCF" w:rsidRPr="00EE3CCF" w:rsidRDefault="00EE3CCF" w:rsidP="00EE3CCF">
      <w:pPr>
        <w:rPr>
          <w:sz w:val="22"/>
          <w:szCs w:val="22"/>
        </w:rPr>
      </w:pPr>
      <w:r>
        <w:rPr>
          <w:sz w:val="22"/>
          <w:szCs w:val="22"/>
        </w:rPr>
        <w:t xml:space="preserve">The City of  </w:t>
      </w:r>
      <w:r w:rsidR="003D4D27">
        <w:fldChar w:fldCharType="begin">
          <w:ffData>
            <w:name w:val="Text5"/>
            <w:enabled/>
            <w:calcOnExit w:val="0"/>
            <w:textInput>
              <w:default w:val="_______"/>
            </w:textInput>
          </w:ffData>
        </w:fldChar>
      </w:r>
      <w:bookmarkStart w:id="0" w:name="Text5"/>
      <w:r w:rsidR="003D4D27">
        <w:instrText xml:space="preserve"> FORMTEXT </w:instrText>
      </w:r>
      <w:r w:rsidR="003D4D27">
        <w:fldChar w:fldCharType="separate"/>
      </w:r>
      <w:r w:rsidR="003D4D27">
        <w:rPr>
          <w:noProof/>
        </w:rPr>
        <w:t>_______</w:t>
      </w:r>
      <w:r w:rsidR="003D4D27">
        <w:fldChar w:fldCharType="end"/>
      </w:r>
      <w:bookmarkEnd w:id="0"/>
      <w:r w:rsidR="003D4D27">
        <w:t xml:space="preserve"> </w:t>
      </w:r>
      <w:r>
        <w:rPr>
          <w:sz w:val="22"/>
          <w:szCs w:val="22"/>
        </w:rPr>
        <w:t>distribute</w:t>
      </w:r>
      <w:r w:rsidR="00334085">
        <w:rPr>
          <w:sz w:val="22"/>
          <w:szCs w:val="22"/>
        </w:rPr>
        <w:t>s general city information and</w:t>
      </w:r>
      <w:r>
        <w:rPr>
          <w:sz w:val="22"/>
          <w:szCs w:val="22"/>
        </w:rPr>
        <w:t xml:space="preserve"> notices electronically </w:t>
      </w:r>
      <w:r w:rsidR="004524EC">
        <w:rPr>
          <w:sz w:val="22"/>
          <w:szCs w:val="22"/>
        </w:rPr>
        <w:t>through an</w:t>
      </w:r>
      <w:r>
        <w:rPr>
          <w:sz w:val="22"/>
          <w:szCs w:val="22"/>
        </w:rPr>
        <w:t xml:space="preserve"> </w:t>
      </w:r>
      <w:r w:rsidR="00334085">
        <w:rPr>
          <w:sz w:val="22"/>
          <w:szCs w:val="22"/>
        </w:rPr>
        <w:t xml:space="preserve">electronic notification system. As an applicant for </w:t>
      </w:r>
      <w:r>
        <w:rPr>
          <w:sz w:val="22"/>
          <w:szCs w:val="22"/>
        </w:rPr>
        <w:t xml:space="preserve">a new business license or for a renewal </w:t>
      </w:r>
      <w:r w:rsidR="00334085">
        <w:rPr>
          <w:sz w:val="22"/>
          <w:szCs w:val="22"/>
        </w:rPr>
        <w:t>of an existing business license, you can sign up to receive</w:t>
      </w:r>
      <w:r>
        <w:rPr>
          <w:sz w:val="22"/>
          <w:szCs w:val="22"/>
        </w:rPr>
        <w:t xml:space="preserve"> notices through the city’s electronic</w:t>
      </w:r>
      <w:r w:rsidR="00334085">
        <w:rPr>
          <w:sz w:val="22"/>
          <w:szCs w:val="22"/>
        </w:rPr>
        <w:t xml:space="preserve"> notification system at the city’s website at </w:t>
      </w:r>
      <w:r w:rsidR="003D4D27">
        <w:fldChar w:fldCharType="begin">
          <w:ffData>
            <w:name w:val="Text5"/>
            <w:enabled/>
            <w:calcOnExit w:val="0"/>
            <w:textInput>
              <w:default w:val="_______"/>
            </w:textInput>
          </w:ffData>
        </w:fldChar>
      </w:r>
      <w:r w:rsidR="003D4D27">
        <w:instrText xml:space="preserve"> FORMTEXT </w:instrText>
      </w:r>
      <w:r w:rsidR="003D4D27">
        <w:fldChar w:fldCharType="separate"/>
      </w:r>
      <w:r w:rsidR="003D4D27">
        <w:rPr>
          <w:noProof/>
        </w:rPr>
        <w:t>_______</w:t>
      </w:r>
      <w:r w:rsidR="003D4D27">
        <w:fldChar w:fldCharType="end"/>
      </w:r>
      <w:r w:rsidR="00334085">
        <w:rPr>
          <w:sz w:val="22"/>
          <w:szCs w:val="22"/>
        </w:rPr>
        <w:t>.</w:t>
      </w:r>
      <w:r>
        <w:rPr>
          <w:sz w:val="22"/>
          <w:szCs w:val="22"/>
        </w:rPr>
        <w:t xml:space="preserve">  </w:t>
      </w:r>
      <w:r w:rsidR="00334085">
        <w:rPr>
          <w:sz w:val="22"/>
          <w:szCs w:val="22"/>
        </w:rPr>
        <w:t xml:space="preserve">This would include notifications of any proposed ordinances at least ten days before the city council of </w:t>
      </w:r>
      <w:r w:rsidR="003D4D27">
        <w:fldChar w:fldCharType="begin">
          <w:ffData>
            <w:name w:val="Text5"/>
            <w:enabled/>
            <w:calcOnExit w:val="0"/>
            <w:textInput>
              <w:default w:val="_______"/>
            </w:textInput>
          </w:ffData>
        </w:fldChar>
      </w:r>
      <w:r w:rsidR="003D4D27">
        <w:instrText xml:space="preserve"> FORMTEXT </w:instrText>
      </w:r>
      <w:r w:rsidR="003D4D27">
        <w:fldChar w:fldCharType="separate"/>
      </w:r>
      <w:r w:rsidR="003D4D27">
        <w:rPr>
          <w:noProof/>
        </w:rPr>
        <w:t>_______</w:t>
      </w:r>
      <w:r w:rsidR="003D4D27">
        <w:fldChar w:fldCharType="end"/>
      </w:r>
      <w:r w:rsidR="006F7D3F">
        <w:t xml:space="preserve"> </w:t>
      </w:r>
      <w:r w:rsidR="00334085">
        <w:rPr>
          <w:sz w:val="22"/>
          <w:szCs w:val="22"/>
        </w:rPr>
        <w:t>conducts a final vote on the proposed ordinance.</w:t>
      </w:r>
    </w:p>
    <w:sectPr w:rsidR="00EE3CCF" w:rsidRPr="00EE3C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5F03" w14:textId="77777777" w:rsidR="00515329" w:rsidRDefault="00515329" w:rsidP="007A4845">
      <w:r>
        <w:separator/>
      </w:r>
    </w:p>
  </w:endnote>
  <w:endnote w:type="continuationSeparator" w:id="0">
    <w:p w14:paraId="2F34C0D6" w14:textId="77777777" w:rsidR="00515329" w:rsidRDefault="00515329"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63D6" w14:textId="36BA03B7"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3D4D27">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7-11T00:00:00Z">
          <w:dateFormat w:val="M/d/yyyy"/>
          <w:lid w:val="en-US"/>
          <w:storeMappedDataAs w:val="dateTime"/>
          <w:calendar w:val="gregorian"/>
        </w:date>
      </w:sdtPr>
      <w:sdtEndPr/>
      <w:sdtContent>
        <w:r w:rsidR="00DD56E7">
          <w:rPr>
            <w:rFonts w:ascii="Arial" w:eastAsia="Arial" w:hAnsi="Arial" w:cs="Arial"/>
            <w:sz w:val="15"/>
            <w:szCs w:val="15"/>
          </w:rPr>
          <w:t>7/11/2023</w:t>
        </w:r>
      </w:sdtContent>
    </w:sdt>
  </w:p>
  <w:p w14:paraId="0336001B" w14:textId="1A9F0C54" w:rsidR="001624F8" w:rsidRPr="001624F8" w:rsidRDefault="00DD56E7"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020F3">
          <w:rPr>
            <w:rFonts w:ascii="Arial" w:eastAsia="Arial" w:hAnsi="Arial" w:cs="Arial"/>
            <w:sz w:val="15"/>
            <w:szCs w:val="15"/>
          </w:rPr>
          <w:t>Notice of Proposed Ordinance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F93F1A">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73EB" w14:textId="77777777" w:rsidR="00515329" w:rsidRDefault="00515329" w:rsidP="007A4845">
      <w:r>
        <w:separator/>
      </w:r>
    </w:p>
  </w:footnote>
  <w:footnote w:type="continuationSeparator" w:id="0">
    <w:p w14:paraId="06E0107B" w14:textId="77777777" w:rsidR="00515329" w:rsidRDefault="00515329"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6CF3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618993390">
    <w:abstractNumId w:val="1"/>
  </w:num>
  <w:num w:numId="2" w16cid:durableId="81764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CF"/>
    <w:rsid w:val="00003DF6"/>
    <w:rsid w:val="000557FD"/>
    <w:rsid w:val="0008286C"/>
    <w:rsid w:val="000E7756"/>
    <w:rsid w:val="001305D5"/>
    <w:rsid w:val="001624F8"/>
    <w:rsid w:val="001823FD"/>
    <w:rsid w:val="001D122C"/>
    <w:rsid w:val="00220C6A"/>
    <w:rsid w:val="002342E4"/>
    <w:rsid w:val="002F6608"/>
    <w:rsid w:val="003001DF"/>
    <w:rsid w:val="00307F09"/>
    <w:rsid w:val="00311244"/>
    <w:rsid w:val="00334085"/>
    <w:rsid w:val="003A243B"/>
    <w:rsid w:val="003D1713"/>
    <w:rsid w:val="003D4D27"/>
    <w:rsid w:val="003D5E54"/>
    <w:rsid w:val="004524EC"/>
    <w:rsid w:val="0045419D"/>
    <w:rsid w:val="004A7267"/>
    <w:rsid w:val="004B14EC"/>
    <w:rsid w:val="004B6F0D"/>
    <w:rsid w:val="005020F3"/>
    <w:rsid w:val="00515329"/>
    <w:rsid w:val="00545D83"/>
    <w:rsid w:val="0056674B"/>
    <w:rsid w:val="00594A11"/>
    <w:rsid w:val="00594E93"/>
    <w:rsid w:val="005A714E"/>
    <w:rsid w:val="005D63A9"/>
    <w:rsid w:val="00637287"/>
    <w:rsid w:val="00683862"/>
    <w:rsid w:val="006C28AE"/>
    <w:rsid w:val="006D5E6C"/>
    <w:rsid w:val="006F7D3F"/>
    <w:rsid w:val="0070334F"/>
    <w:rsid w:val="00742D35"/>
    <w:rsid w:val="007A4845"/>
    <w:rsid w:val="007B383C"/>
    <w:rsid w:val="007C3E3F"/>
    <w:rsid w:val="007F32FF"/>
    <w:rsid w:val="007F7B36"/>
    <w:rsid w:val="008108BA"/>
    <w:rsid w:val="008F4217"/>
    <w:rsid w:val="009662D2"/>
    <w:rsid w:val="009D2855"/>
    <w:rsid w:val="009F563E"/>
    <w:rsid w:val="00A26DC4"/>
    <w:rsid w:val="00A4372B"/>
    <w:rsid w:val="00A57558"/>
    <w:rsid w:val="00A65FD6"/>
    <w:rsid w:val="00A75C11"/>
    <w:rsid w:val="00A7645F"/>
    <w:rsid w:val="00AE0A12"/>
    <w:rsid w:val="00BA4642"/>
    <w:rsid w:val="00BA7387"/>
    <w:rsid w:val="00BB2660"/>
    <w:rsid w:val="00BB4064"/>
    <w:rsid w:val="00BC4CA5"/>
    <w:rsid w:val="00C579B5"/>
    <w:rsid w:val="00C73970"/>
    <w:rsid w:val="00CA61E3"/>
    <w:rsid w:val="00DA35B9"/>
    <w:rsid w:val="00DD56E7"/>
    <w:rsid w:val="00DE1A94"/>
    <w:rsid w:val="00DE6282"/>
    <w:rsid w:val="00E123CC"/>
    <w:rsid w:val="00E37BEA"/>
    <w:rsid w:val="00E97E08"/>
    <w:rsid w:val="00EE3CCF"/>
    <w:rsid w:val="00F21888"/>
    <w:rsid w:val="00F93F1A"/>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2D06"/>
  <w15:chartTrackingRefBased/>
  <w15:docId w15:val="{3E93F545-BFC4-45C5-AE9D-0DA10C8A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3D4D27"/>
    <w:rPr>
      <w:color w:val="0000FF" w:themeColor="hyperlink"/>
      <w:u w:val="single"/>
    </w:rPr>
  </w:style>
  <w:style w:type="character" w:styleId="CommentReference">
    <w:name w:val="annotation reference"/>
    <w:basedOn w:val="DefaultParagraphFont"/>
    <w:uiPriority w:val="99"/>
    <w:semiHidden/>
    <w:unhideWhenUsed/>
    <w:rsid w:val="00A7645F"/>
    <w:rPr>
      <w:sz w:val="16"/>
      <w:szCs w:val="16"/>
    </w:rPr>
  </w:style>
  <w:style w:type="paragraph" w:styleId="CommentText">
    <w:name w:val="annotation text"/>
    <w:basedOn w:val="Normal"/>
    <w:link w:val="CommentTextChar"/>
    <w:uiPriority w:val="99"/>
    <w:semiHidden/>
    <w:unhideWhenUsed/>
    <w:rsid w:val="00A7645F"/>
    <w:rPr>
      <w:sz w:val="20"/>
      <w:szCs w:val="20"/>
    </w:rPr>
  </w:style>
  <w:style w:type="character" w:customStyle="1" w:styleId="CommentTextChar">
    <w:name w:val="Comment Text Char"/>
    <w:basedOn w:val="DefaultParagraphFont"/>
    <w:link w:val="CommentText"/>
    <w:uiPriority w:val="99"/>
    <w:semiHidden/>
    <w:rsid w:val="00A7645F"/>
  </w:style>
  <w:style w:type="paragraph" w:styleId="CommentSubject">
    <w:name w:val="annotation subject"/>
    <w:basedOn w:val="CommentText"/>
    <w:next w:val="CommentText"/>
    <w:link w:val="CommentSubjectChar"/>
    <w:uiPriority w:val="99"/>
    <w:semiHidden/>
    <w:unhideWhenUsed/>
    <w:rsid w:val="00A7645F"/>
    <w:rPr>
      <w:b/>
      <w:bCs/>
    </w:rPr>
  </w:style>
  <w:style w:type="character" w:customStyle="1" w:styleId="CommentSubjectChar">
    <w:name w:val="Comment Subject Char"/>
    <w:basedOn w:val="CommentTextChar"/>
    <w:link w:val="CommentSubject"/>
    <w:uiPriority w:val="99"/>
    <w:semiHidden/>
    <w:rsid w:val="00A7645F"/>
    <w:rPr>
      <w:b/>
      <w:bCs/>
    </w:rPr>
  </w:style>
  <w:style w:type="paragraph" w:styleId="BalloonText">
    <w:name w:val="Balloon Text"/>
    <w:basedOn w:val="Normal"/>
    <w:link w:val="BalloonTextChar"/>
    <w:uiPriority w:val="99"/>
    <w:semiHidden/>
    <w:unhideWhenUsed/>
    <w:rsid w:val="00A76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handbook-for-minnesota-cities-chapter-7-meetings-motions-resolutions-and-ordinan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72DF12A1824FF9B00D26E84EE95478"/>
        <w:category>
          <w:name w:val="General"/>
          <w:gallery w:val="placeholder"/>
        </w:category>
        <w:types>
          <w:type w:val="bbPlcHdr"/>
        </w:types>
        <w:behaviors>
          <w:behavior w:val="content"/>
        </w:behaviors>
        <w:guid w:val="{560C37AE-D0D3-48F9-8F0C-D5D8F5CA4B36}"/>
      </w:docPartPr>
      <w:docPartBody>
        <w:p w:rsidR="00185F7C" w:rsidRDefault="00FD294B">
          <w:pPr>
            <w:pStyle w:val="CA72DF12A1824FF9B00D26E84EE9547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7C"/>
    <w:rsid w:val="00185F7C"/>
    <w:rsid w:val="00FD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72DF12A1824FF9B00D26E84EE95478">
    <w:name w:val="CA72DF12A1824FF9B00D26E84EE95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8F56-FFE8-4C8E-A650-A42DD455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Notice of Proposed Ordinance</vt:lpstr>
    </vt:vector>
  </TitlesOfParts>
  <Company>League of Minnesota Cities</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Ordinance</dc:title>
  <dc:subject/>
  <dc:creator>League of Minnesota Cities</dc:creator>
  <cp:keywords/>
  <dc:description/>
  <cp:lastModifiedBy>Storlie, Angela</cp:lastModifiedBy>
  <cp:revision>10</cp:revision>
  <dcterms:created xsi:type="dcterms:W3CDTF">2018-09-10T19:14:00Z</dcterms:created>
  <dcterms:modified xsi:type="dcterms:W3CDTF">2023-07-11T20:26:00Z</dcterms:modified>
</cp:coreProperties>
</file>